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ACF" w:rsidRPr="00FB5EDC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9B0ACF">
        <w:rPr>
          <w:rFonts w:ascii="Times New Roman" w:hAnsi="Times New Roman" w:cs="Times New Roman"/>
          <w:color w:val="FF0000"/>
          <w:sz w:val="28"/>
          <w:szCs w:val="28"/>
        </w:rPr>
        <w:t>Ниже приводятся определения важнейших терминов по данной теме. Выберите правильное определение для каждого термина из списка:</w:t>
      </w:r>
    </w:p>
    <w:p w:rsidR="009B0ACF" w:rsidRPr="00FB5EDC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1. Квалиметрия.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2. Качество продукции.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3. Параметрами продукции.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4. Показатель качества продукции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5. Горная квалиметрия.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6. Продукция горного производства.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7. Сырая руда.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8. Товарная руда.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9. Концентрат.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10. Качество продукции горного (горнодобывающего) производства.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11. Качество горных работ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12. Стабилизация качества полезного ископаемого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9B0ACF">
        <w:rPr>
          <w:rFonts w:ascii="Times New Roman" w:hAnsi="Times New Roman" w:cs="Times New Roman"/>
          <w:sz w:val="28"/>
          <w:szCs w:val="28"/>
        </w:rPr>
        <w:t>Усредненительный</w:t>
      </w:r>
      <w:proofErr w:type="spellEnd"/>
      <w:r w:rsidRPr="009B0ACF">
        <w:rPr>
          <w:rFonts w:ascii="Times New Roman" w:hAnsi="Times New Roman" w:cs="Times New Roman"/>
          <w:sz w:val="28"/>
          <w:szCs w:val="28"/>
        </w:rPr>
        <w:t xml:space="preserve"> принцип управления качеством руд</w:t>
      </w:r>
    </w:p>
    <w:p w:rsid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14.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Разделительный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9B0ACF">
        <w:rPr>
          <w:rFonts w:ascii="Times New Roman" w:hAnsi="Times New Roman" w:cs="Times New Roman"/>
          <w:sz w:val="28"/>
          <w:szCs w:val="28"/>
        </w:rPr>
        <w:t>сепарационныйпринцип</w:t>
      </w:r>
      <w:proofErr w:type="spellEnd"/>
      <w:r w:rsidRPr="009B0ACF">
        <w:rPr>
          <w:rFonts w:ascii="Times New Roman" w:hAnsi="Times New Roman" w:cs="Times New Roman"/>
          <w:sz w:val="28"/>
          <w:szCs w:val="28"/>
        </w:rPr>
        <w:t xml:space="preserve"> управления качеством руд</w:t>
      </w:r>
    </w:p>
    <w:p w:rsidR="00FB5EDC" w:rsidRDefault="00FB5EDC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5EDC" w:rsidRPr="009B0ACF" w:rsidRDefault="00FB5EDC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a. добытое полезное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ископаемое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предназначенное для производства металлов, минеральных удобрений, тепловой и электрической энергии, строительных материалов и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деталей, средств электроники, инструмента, ювелирных и других изделий.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b. рудная масса, качество которой было улучшено путем сортировки, </w:t>
      </w:r>
      <w:proofErr w:type="spellStart"/>
      <w:r w:rsidRPr="009B0ACF">
        <w:rPr>
          <w:rFonts w:ascii="Times New Roman" w:hAnsi="Times New Roman" w:cs="Times New Roman"/>
          <w:sz w:val="28"/>
          <w:szCs w:val="28"/>
        </w:rPr>
        <w:t>грохочения</w:t>
      </w:r>
      <w:proofErr w:type="spellEnd"/>
      <w:r w:rsidRPr="009B0ACF">
        <w:rPr>
          <w:rFonts w:ascii="Times New Roman" w:hAnsi="Times New Roman" w:cs="Times New Roman"/>
          <w:sz w:val="28"/>
          <w:szCs w:val="28"/>
        </w:rPr>
        <w:t xml:space="preserve"> и частичной стабилизации.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c. рудное сырье, в котором путем выполнения специальных процессов обогащения, значительно увеличены уровень и стабильность содержания полезных компонентов, улучшен гранулометрический состав.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d. Количественная характеристика одного или нескольких свой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>одукции, составляющих её качество, рассматриваемая применительно к определенным условиям её создания, эксплуатации или потребления.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e. представляет собой совокупность свой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ств пр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одукции, обусловливающих её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пригодность удовлетворять определенные потребности в соответствии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её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назначением.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f. наукой об измерениях и методах их осуществления.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g. количественные признаки, характеризующие основные её свойства и состояния.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h. область научно-технических знаний о методах количественной оценки качества продукции горного производства, его сырьевой базы, а также технологий добычи и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первичной переработки полезных ископаемых.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i. рудная масса, не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подвергавшейся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какому-либо улучшению качества.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j. совокупность свойств добытого минерального продукта, обусловливающих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пригодность использования его в виде сырья, а также для эксплуатации или потребления.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lastRenderedPageBreak/>
        <w:t>k. многостадийный процесс формирования однородного состава ископаемого при его добыче и первичной переработке.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l. процесс смешивания объёмов разнокачественного минерального сырья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определенных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пропорциях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 с целью выравнивания их состава.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m. выделение в отвалы (или хвосты) части пустой или слабоминерализованной породы и повышение, и стабилизация качества горной массы.</w:t>
      </w:r>
    </w:p>
    <w:p w:rsidR="009B0ACF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 xml:space="preserve">n. комплексное понятие, включающее в себя </w:t>
      </w:r>
      <w:proofErr w:type="gramStart"/>
      <w:r w:rsidRPr="009B0ACF">
        <w:rPr>
          <w:rFonts w:ascii="Times New Roman" w:hAnsi="Times New Roman" w:cs="Times New Roman"/>
          <w:sz w:val="28"/>
          <w:szCs w:val="28"/>
        </w:rPr>
        <w:t>технический</w:t>
      </w:r>
      <w:proofErr w:type="gramEnd"/>
      <w:r w:rsidRPr="009B0ACF">
        <w:rPr>
          <w:rFonts w:ascii="Times New Roman" w:hAnsi="Times New Roman" w:cs="Times New Roman"/>
          <w:sz w:val="28"/>
          <w:szCs w:val="28"/>
        </w:rPr>
        <w:t xml:space="preserve">, технологический и </w:t>
      </w:r>
    </w:p>
    <w:p w:rsidR="008F0104" w:rsidRPr="009B0ACF" w:rsidRDefault="009B0ACF" w:rsidP="009B0ACF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B0ACF">
        <w:rPr>
          <w:rFonts w:ascii="Times New Roman" w:hAnsi="Times New Roman" w:cs="Times New Roman"/>
          <w:sz w:val="28"/>
          <w:szCs w:val="28"/>
        </w:rPr>
        <w:t>организационный уровень горных работ, определяемый степенью их соответствия геологическим и горнотехническим условиям разработки конкретного месторождения полез</w:t>
      </w:r>
      <w:r w:rsidR="00FB5EDC">
        <w:rPr>
          <w:rFonts w:ascii="Times New Roman" w:hAnsi="Times New Roman" w:cs="Times New Roman"/>
          <w:sz w:val="28"/>
          <w:szCs w:val="28"/>
        </w:rPr>
        <w:t>ного ископаемого или его учас</w:t>
      </w:r>
      <w:bookmarkStart w:id="0" w:name="_GoBack"/>
      <w:bookmarkEnd w:id="0"/>
      <w:r w:rsidR="00FB5EDC">
        <w:rPr>
          <w:rFonts w:ascii="Times New Roman" w:hAnsi="Times New Roman" w:cs="Times New Roman"/>
          <w:sz w:val="28"/>
          <w:szCs w:val="28"/>
        </w:rPr>
        <w:t>ток</w:t>
      </w:r>
    </w:p>
    <w:sectPr w:rsidR="008F0104" w:rsidRPr="009B0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E91"/>
    <w:rsid w:val="00211E91"/>
    <w:rsid w:val="008F0104"/>
    <w:rsid w:val="009B0ACF"/>
    <w:rsid w:val="00FB5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2022-12-03T08:57:00Z</dcterms:created>
  <dcterms:modified xsi:type="dcterms:W3CDTF">2022-12-03T12:44:00Z</dcterms:modified>
</cp:coreProperties>
</file>